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F0D" w:rsidRPr="004C3F0D" w:rsidRDefault="004C3F0D" w:rsidP="004C3F0D">
      <w:pPr>
        <w:spacing w:after="0" w:line="480" w:lineRule="auto"/>
        <w:jc w:val="center"/>
        <w:rPr>
          <w:rFonts w:ascii="Times New Roman" w:hAnsi="Times New Roman" w:cs="Times New Roman"/>
          <w:b/>
          <w:color w:val="222222"/>
          <w:sz w:val="24"/>
          <w:szCs w:val="24"/>
          <w:shd w:val="clear" w:color="auto" w:fill="FFFFFF"/>
        </w:rPr>
      </w:pPr>
      <w:bookmarkStart w:id="0" w:name="_GoBack"/>
      <w:bookmarkEnd w:id="0"/>
      <w:r w:rsidRPr="004C3F0D">
        <w:rPr>
          <w:rFonts w:ascii="Times New Roman" w:hAnsi="Times New Roman" w:cs="Times New Roman"/>
          <w:b/>
          <w:color w:val="222222"/>
          <w:sz w:val="24"/>
          <w:szCs w:val="24"/>
          <w:shd w:val="clear" w:color="auto" w:fill="FFFFFF"/>
        </w:rPr>
        <w:t>Tell how you currently use statistics when reviewing data regarding COVID-19.</w:t>
      </w:r>
    </w:p>
    <w:p w:rsidR="004C3F0D" w:rsidRPr="004C3F0D" w:rsidRDefault="004C3F0D" w:rsidP="004C3F0D">
      <w:pPr>
        <w:spacing w:after="0" w:line="480" w:lineRule="auto"/>
        <w:ind w:firstLine="720"/>
        <w:rPr>
          <w:rFonts w:ascii="Times New Roman" w:hAnsi="Times New Roman" w:cs="Times New Roman"/>
          <w:color w:val="222222"/>
          <w:sz w:val="24"/>
          <w:szCs w:val="24"/>
          <w:shd w:val="clear" w:color="auto" w:fill="FFFFFF"/>
        </w:rPr>
      </w:pPr>
      <w:r w:rsidRPr="004C3F0D">
        <w:rPr>
          <w:rFonts w:ascii="Times New Roman" w:hAnsi="Times New Roman" w:cs="Times New Roman"/>
          <w:color w:val="222222"/>
          <w:sz w:val="24"/>
          <w:szCs w:val="24"/>
          <w:shd w:val="clear" w:color="auto" w:fill="FFFFFF"/>
        </w:rPr>
        <w:t xml:space="preserve">Statistics don’t make sense when they are not analyzed to enable the target group to understand them and their uses. In statistics, every data is important as long as it can be analyzed to understand its meaning. During the current pandemic, COVID-19, different agencies have given statistics ranging from the local government to international health organizations like the World Health Organization. Therefore, to be able to understand the meaning of data, it is important to understand statistics. As Mirabella (2011) explains, we learn statistics to help us interpret and see through the numbers as well as “question results intelligently (p. 4).” This means that they will not only trust the media or politicians who often give these numbers blindly. This can be seen now as the coronavirus continues to hit the world. Different numbers are given, but without proper interpretation, it is not possible to understand their meaning. </w:t>
      </w:r>
    </w:p>
    <w:p w:rsidR="0069234D" w:rsidRDefault="004C3F0D" w:rsidP="004C3F0D">
      <w:pPr>
        <w:spacing w:after="0" w:line="480" w:lineRule="auto"/>
        <w:ind w:firstLine="720"/>
        <w:rPr>
          <w:rFonts w:ascii="Times New Roman" w:hAnsi="Times New Roman" w:cs="Times New Roman"/>
          <w:color w:val="222222"/>
          <w:sz w:val="24"/>
          <w:szCs w:val="24"/>
          <w:shd w:val="clear" w:color="auto" w:fill="FFFFFF"/>
        </w:rPr>
      </w:pPr>
      <w:r w:rsidRPr="004C3F0D">
        <w:rPr>
          <w:rFonts w:ascii="Times New Roman" w:hAnsi="Times New Roman" w:cs="Times New Roman"/>
          <w:color w:val="222222"/>
          <w:sz w:val="24"/>
          <w:szCs w:val="24"/>
          <w:shd w:val="clear" w:color="auto" w:fill="FFFFFF"/>
        </w:rPr>
        <w:t xml:space="preserve">For me, statistical analysis is the most effective way to understand data related to COVID-19. In statistical analysis, I use key measures of location such as mean to see how the curve is moving (whether we are controlling the pandemic or overpowering the measures put in place). In the United States, statistics on COVID-19 tell how the diseases spread across the country. By calculating the measured spread, I can tell if the disease is tightly clustered in one region or it has spread out. The most effective way to achieve this is through the standard deviation technique, which can calculate the measures of spread (Mirabella, 2011).   </w:t>
      </w:r>
    </w:p>
    <w:p w:rsidR="004C3F0D" w:rsidRDefault="004C3F0D" w:rsidP="004C3F0D">
      <w:pPr>
        <w:spacing w:after="0" w:line="480" w:lineRule="auto"/>
        <w:rPr>
          <w:rFonts w:ascii="Times New Roman" w:hAnsi="Times New Roman" w:cs="Times New Roman"/>
          <w:color w:val="222222"/>
          <w:sz w:val="24"/>
          <w:szCs w:val="24"/>
          <w:shd w:val="clear" w:color="auto" w:fill="FFFFFF"/>
        </w:rPr>
      </w:pPr>
    </w:p>
    <w:p w:rsidR="004C3F0D" w:rsidRDefault="004C3F0D" w:rsidP="004C3F0D">
      <w:pPr>
        <w:spacing w:after="0" w:line="480" w:lineRule="auto"/>
        <w:rPr>
          <w:rFonts w:ascii="Times New Roman" w:hAnsi="Times New Roman" w:cs="Times New Roman"/>
          <w:color w:val="222222"/>
          <w:sz w:val="24"/>
          <w:szCs w:val="24"/>
          <w:shd w:val="clear" w:color="auto" w:fill="FFFFFF"/>
        </w:rPr>
      </w:pPr>
    </w:p>
    <w:p w:rsidR="004C3F0D" w:rsidRDefault="004C3F0D" w:rsidP="004C3F0D">
      <w:pPr>
        <w:spacing w:after="0" w:line="480" w:lineRule="auto"/>
        <w:rPr>
          <w:rFonts w:ascii="Times New Roman" w:hAnsi="Times New Roman" w:cs="Times New Roman"/>
          <w:color w:val="222222"/>
          <w:sz w:val="24"/>
          <w:szCs w:val="24"/>
          <w:shd w:val="clear" w:color="auto" w:fill="FFFFFF"/>
        </w:rPr>
      </w:pPr>
    </w:p>
    <w:p w:rsidR="004C3F0D" w:rsidRDefault="004C3F0D" w:rsidP="004C3F0D">
      <w:pPr>
        <w:spacing w:after="0" w:line="480" w:lineRule="auto"/>
        <w:rPr>
          <w:rFonts w:ascii="Times New Roman" w:hAnsi="Times New Roman" w:cs="Times New Roman"/>
          <w:color w:val="222222"/>
          <w:sz w:val="24"/>
          <w:szCs w:val="24"/>
          <w:shd w:val="clear" w:color="auto" w:fill="FFFFFF"/>
        </w:rPr>
      </w:pPr>
    </w:p>
    <w:p w:rsidR="004C3F0D" w:rsidRDefault="004C3F0D" w:rsidP="004C3F0D">
      <w:pPr>
        <w:spacing w:after="0" w:line="480" w:lineRule="auto"/>
        <w:rPr>
          <w:rFonts w:ascii="Times New Roman" w:hAnsi="Times New Roman" w:cs="Times New Roman"/>
          <w:color w:val="222222"/>
          <w:sz w:val="24"/>
          <w:szCs w:val="24"/>
          <w:shd w:val="clear" w:color="auto" w:fill="FFFFFF"/>
        </w:rPr>
      </w:pPr>
    </w:p>
    <w:p w:rsidR="004C3F0D" w:rsidRDefault="004C3F0D" w:rsidP="004C3F0D">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4C3F0D" w:rsidRPr="004C3F0D" w:rsidRDefault="004C3F0D" w:rsidP="004C3F0D">
      <w:pPr>
        <w:spacing w:after="0"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Mirabella, J. (2011). </w:t>
      </w:r>
      <w:proofErr w:type="gramStart"/>
      <w:r w:rsidRPr="004C3F0D">
        <w:rPr>
          <w:rFonts w:ascii="Times New Roman" w:hAnsi="Times New Roman" w:cs="Times New Roman"/>
          <w:i/>
          <w:color w:val="222222"/>
          <w:sz w:val="24"/>
          <w:szCs w:val="24"/>
          <w:shd w:val="clear" w:color="auto" w:fill="FFFFFF"/>
        </w:rPr>
        <w:t>Introduction to Statistics.</w:t>
      </w:r>
      <w:proofErr w:type="gramEnd"/>
      <w:r>
        <w:rPr>
          <w:rFonts w:ascii="Times New Roman" w:hAnsi="Times New Roman" w:cs="Times New Roman"/>
          <w:color w:val="222222"/>
          <w:sz w:val="24"/>
          <w:szCs w:val="24"/>
          <w:shd w:val="clear" w:color="auto" w:fill="FFFFFF"/>
        </w:rPr>
        <w:t xml:space="preserve"> </w:t>
      </w:r>
      <w:proofErr w:type="gramStart"/>
      <w:r>
        <w:rPr>
          <w:rFonts w:ascii="Times New Roman" w:hAnsi="Times New Roman" w:cs="Times New Roman"/>
          <w:color w:val="222222"/>
          <w:sz w:val="24"/>
          <w:szCs w:val="24"/>
          <w:shd w:val="clear" w:color="auto" w:fill="FFFFFF"/>
        </w:rPr>
        <w:t>Savant Learning Systems.</w:t>
      </w:r>
      <w:proofErr w:type="gramEnd"/>
      <w:r>
        <w:rPr>
          <w:rFonts w:ascii="Times New Roman" w:hAnsi="Times New Roman" w:cs="Times New Roman"/>
          <w:color w:val="222222"/>
          <w:sz w:val="24"/>
          <w:szCs w:val="24"/>
          <w:shd w:val="clear" w:color="auto" w:fill="FFFFFF"/>
        </w:rPr>
        <w:t xml:space="preserve"> </w:t>
      </w:r>
    </w:p>
    <w:sectPr w:rsidR="004C3F0D" w:rsidRPr="004C3F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34D"/>
    <w:rsid w:val="00283188"/>
    <w:rsid w:val="004C3F0D"/>
    <w:rsid w:val="0069234D"/>
    <w:rsid w:val="00710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2020-09-28T13:00:00Z</dcterms:created>
  <dcterms:modified xsi:type="dcterms:W3CDTF">2020-09-28T13:00:00Z</dcterms:modified>
</cp:coreProperties>
</file>